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EBD" w:rsidP="00365E18" w:rsidRDefault="00BF2EBD" w14:paraId="65B61AA8" w14:textId="1C1B5313">
      <w:pPr>
        <w:pStyle w:val="Geenafstand"/>
        <w:rPr>
          <w:rFonts w:ascii="Arial" w:hAnsi="Arial" w:cs="Arial"/>
        </w:rPr>
      </w:pPr>
    </w:p>
    <w:p w:rsidR="009001FC" w:rsidP="00365E18" w:rsidRDefault="009001FC" w14:paraId="70D39F21" w14:textId="77777777">
      <w:pPr>
        <w:pStyle w:val="Geenafstand"/>
        <w:rPr>
          <w:rFonts w:ascii="Arial" w:hAnsi="Arial" w:cs="Arial"/>
        </w:rPr>
      </w:pPr>
    </w:p>
    <w:p w:rsidRPr="00F42F79" w:rsidR="009001FC" w:rsidP="00365E18" w:rsidRDefault="009001FC" w14:paraId="0D0D3631" w14:textId="6750DA05">
      <w:pPr>
        <w:pStyle w:val="Geenafstand"/>
        <w:rPr>
          <w:rFonts w:ascii="Arial" w:hAnsi="Arial" w:cs="Arial"/>
          <w:b/>
          <w:bCs/>
        </w:rPr>
      </w:pPr>
      <w:r w:rsidRPr="00F42F79">
        <w:rPr>
          <w:rFonts w:ascii="Arial" w:hAnsi="Arial" w:cs="Arial"/>
          <w:b/>
          <w:bCs/>
        </w:rPr>
        <w:t>Wegkijken of omzien</w:t>
      </w:r>
      <w:r w:rsidRPr="00F42F79" w:rsidR="000263A8">
        <w:rPr>
          <w:rFonts w:ascii="Arial" w:hAnsi="Arial" w:cs="Arial"/>
          <w:b/>
          <w:bCs/>
        </w:rPr>
        <w:t>.</w:t>
      </w:r>
    </w:p>
    <w:p w:rsidRPr="00F42F79" w:rsidR="008338E3" w:rsidP="00365E18" w:rsidRDefault="000263A8" w14:paraId="39B89ACF" w14:textId="3B0F42A5">
      <w:pPr>
        <w:pStyle w:val="Geenafstand"/>
        <w:rPr>
          <w:rFonts w:ascii="Arial" w:hAnsi="Arial" w:cs="Arial"/>
          <w:b/>
          <w:bCs/>
        </w:rPr>
      </w:pPr>
      <w:r w:rsidRPr="00F42F79">
        <w:rPr>
          <w:rFonts w:ascii="Arial" w:hAnsi="Arial" w:cs="Arial"/>
          <w:b/>
          <w:bCs/>
        </w:rPr>
        <w:t>Het dilemma rond Huiselijk Geweld</w:t>
      </w:r>
    </w:p>
    <w:p w:rsidRPr="00365E18" w:rsidR="00371406" w:rsidP="00365E18" w:rsidRDefault="00371406" w14:paraId="4410D5CB" w14:textId="77777777">
      <w:pPr>
        <w:pStyle w:val="Geenafstand"/>
        <w:rPr>
          <w:rFonts w:ascii="Arial" w:hAnsi="Arial" w:cs="Arial"/>
        </w:rPr>
      </w:pPr>
    </w:p>
    <w:p w:rsidR="006432D9" w:rsidP="00365E18" w:rsidRDefault="00356155" w14:paraId="30926E97" w14:textId="209BCDA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 een tijd van reizen en trekken verzucht</w:t>
      </w:r>
      <w:r w:rsidR="00773C40">
        <w:rPr>
          <w:rFonts w:ascii="Arial" w:hAnsi="Arial" w:cs="Arial"/>
        </w:rPr>
        <w:t xml:space="preserve"> menig ouder</w:t>
      </w:r>
      <w:r w:rsidR="008378CA">
        <w:rPr>
          <w:rFonts w:ascii="Arial" w:hAnsi="Arial" w:cs="Arial"/>
        </w:rPr>
        <w:t xml:space="preserve"> opgelucht</w:t>
      </w:r>
      <w:r w:rsidR="00773C40">
        <w:rPr>
          <w:rFonts w:ascii="Arial" w:hAnsi="Arial" w:cs="Arial"/>
        </w:rPr>
        <w:t xml:space="preserve">: ‘Gelukkig, </w:t>
      </w:r>
      <w:r w:rsidR="00BF29B4">
        <w:rPr>
          <w:rFonts w:ascii="Arial" w:hAnsi="Arial" w:cs="Arial"/>
        </w:rPr>
        <w:t>allemaal</w:t>
      </w:r>
      <w:r w:rsidR="00773C40">
        <w:rPr>
          <w:rFonts w:ascii="Arial" w:hAnsi="Arial" w:cs="Arial"/>
        </w:rPr>
        <w:t xml:space="preserve"> weer veilig thuis</w:t>
      </w:r>
      <w:r w:rsidR="00495F74">
        <w:rPr>
          <w:rFonts w:ascii="Arial" w:hAnsi="Arial" w:cs="Arial"/>
        </w:rPr>
        <w:t xml:space="preserve">.’ </w:t>
      </w:r>
      <w:r w:rsidR="008378CA">
        <w:rPr>
          <w:rFonts w:ascii="Arial" w:hAnsi="Arial" w:cs="Arial"/>
        </w:rPr>
        <w:t>Da</w:t>
      </w:r>
      <w:r w:rsidR="008C2361">
        <w:rPr>
          <w:rFonts w:ascii="Arial" w:hAnsi="Arial" w:cs="Arial"/>
        </w:rPr>
        <w:t xml:space="preserve">t geldt niet voor iedereen die </w:t>
      </w:r>
      <w:r w:rsidR="00F56E1B">
        <w:rPr>
          <w:rFonts w:ascii="Arial" w:hAnsi="Arial" w:cs="Arial"/>
        </w:rPr>
        <w:t xml:space="preserve">op weg gaat. Helaas ook niet voor elk kind dat </w:t>
      </w:r>
      <w:r w:rsidR="00D877C4">
        <w:rPr>
          <w:rFonts w:ascii="Arial" w:hAnsi="Arial" w:cs="Arial"/>
        </w:rPr>
        <w:t xml:space="preserve">wel thuis </w:t>
      </w:r>
      <w:r w:rsidR="00972DA5">
        <w:rPr>
          <w:rFonts w:ascii="Arial" w:hAnsi="Arial" w:cs="Arial"/>
        </w:rPr>
        <w:t>komt</w:t>
      </w:r>
      <w:r w:rsidR="00D877C4">
        <w:rPr>
          <w:rFonts w:ascii="Arial" w:hAnsi="Arial" w:cs="Arial"/>
        </w:rPr>
        <w:t xml:space="preserve">, maar niet veilig is. </w:t>
      </w:r>
      <w:r w:rsidRPr="00365E18" w:rsidR="00B84B43">
        <w:rPr>
          <w:rFonts w:ascii="Arial" w:hAnsi="Arial" w:cs="Arial"/>
        </w:rPr>
        <w:t>Het is een penibel onderwerp, waar</w:t>
      </w:r>
      <w:r w:rsidR="00940297">
        <w:rPr>
          <w:rFonts w:ascii="Arial" w:hAnsi="Arial" w:cs="Arial"/>
        </w:rPr>
        <w:t>over</w:t>
      </w:r>
      <w:r w:rsidRPr="00365E18" w:rsidR="00B84B43">
        <w:rPr>
          <w:rFonts w:ascii="Arial" w:hAnsi="Arial" w:cs="Arial"/>
        </w:rPr>
        <w:t xml:space="preserve"> we liever niet  nadenken</w:t>
      </w:r>
      <w:r w:rsidR="00B84B43">
        <w:rPr>
          <w:rFonts w:ascii="Arial" w:hAnsi="Arial" w:cs="Arial"/>
        </w:rPr>
        <w:t>, schrijven</w:t>
      </w:r>
      <w:r w:rsidRPr="00365E18" w:rsidR="00B84B43">
        <w:rPr>
          <w:rFonts w:ascii="Arial" w:hAnsi="Arial" w:cs="Arial"/>
        </w:rPr>
        <w:t xml:space="preserve"> of spreken. Maar de levenslange gevolgen voor slachtoffers zijn te ingrijpend om het fenomeen onder het tapijt te schuiven.</w:t>
      </w:r>
    </w:p>
    <w:p w:rsidR="002D4C37" w:rsidP="00365E18" w:rsidRDefault="002D4C37" w14:paraId="21164706" w14:textId="77777777">
      <w:pPr>
        <w:pStyle w:val="Geenafstand"/>
        <w:rPr>
          <w:rFonts w:ascii="Arial" w:hAnsi="Arial" w:cs="Arial"/>
        </w:rPr>
      </w:pPr>
    </w:p>
    <w:p w:rsidRPr="001629F7" w:rsidR="00F42F79" w:rsidP="00365E18" w:rsidRDefault="003905BE" w14:paraId="148DCBC5" w14:textId="3FB396C2">
      <w:pPr>
        <w:pStyle w:val="Geenafstand"/>
        <w:rPr>
          <w:rFonts w:ascii="Arial" w:hAnsi="Arial" w:cs="Arial"/>
          <w:b/>
          <w:bCs/>
        </w:rPr>
      </w:pPr>
      <w:r w:rsidRPr="001629F7">
        <w:rPr>
          <w:rFonts w:ascii="Arial" w:hAnsi="Arial" w:cs="Arial"/>
          <w:b/>
          <w:bCs/>
        </w:rPr>
        <w:t xml:space="preserve">Onveilig, </w:t>
      </w:r>
      <w:r w:rsidRPr="001629F7" w:rsidR="001629F7">
        <w:rPr>
          <w:rFonts w:ascii="Arial" w:hAnsi="Arial" w:cs="Arial"/>
          <w:b/>
          <w:bCs/>
        </w:rPr>
        <w:t>pijnlijk en verwarrend</w:t>
      </w:r>
    </w:p>
    <w:p w:rsidRPr="00365E18" w:rsidR="002D4C37" w:rsidP="00365E18" w:rsidRDefault="007101BE" w14:paraId="59D4F147" w14:textId="5162CDF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Dit artikel</w:t>
      </w:r>
      <w:r w:rsidRPr="00365E18" w:rsidR="00817D3E">
        <w:rPr>
          <w:rFonts w:ascii="Arial" w:hAnsi="Arial" w:cs="Arial"/>
        </w:rPr>
        <w:t xml:space="preserve"> is bedoeld voor u als gemeentelid</w:t>
      </w:r>
      <w:r w:rsidRPr="00365E18" w:rsidR="00BB6BD0">
        <w:rPr>
          <w:rFonts w:ascii="Arial" w:hAnsi="Arial" w:cs="Arial"/>
        </w:rPr>
        <w:t>, JV-leider, ambtsdrager</w:t>
      </w:r>
      <w:r w:rsidRPr="00365E18" w:rsidR="006910D5">
        <w:rPr>
          <w:rFonts w:ascii="Arial" w:hAnsi="Arial" w:cs="Arial"/>
        </w:rPr>
        <w:t xml:space="preserve">. De cijfers spreken klare taal: jaarlijks </w:t>
      </w:r>
      <w:r w:rsidRPr="00365E18" w:rsidR="00012104">
        <w:rPr>
          <w:rFonts w:ascii="Arial" w:hAnsi="Arial" w:cs="Arial"/>
        </w:rPr>
        <w:t xml:space="preserve">hebben </w:t>
      </w:r>
      <w:r w:rsidRPr="00365E18" w:rsidR="00C05A40">
        <w:rPr>
          <w:rFonts w:ascii="Arial" w:hAnsi="Arial" w:cs="Arial"/>
        </w:rPr>
        <w:t>zo’n 100.000</w:t>
      </w:r>
      <w:r w:rsidRPr="00365E18" w:rsidR="006910D5">
        <w:rPr>
          <w:rFonts w:ascii="Arial" w:hAnsi="Arial" w:cs="Arial"/>
        </w:rPr>
        <w:t xml:space="preserve"> </w:t>
      </w:r>
      <w:r w:rsidRPr="00365E18" w:rsidR="00012104">
        <w:rPr>
          <w:rFonts w:ascii="Arial" w:hAnsi="Arial" w:cs="Arial"/>
        </w:rPr>
        <w:t>k</w:t>
      </w:r>
      <w:r w:rsidRPr="00365E18" w:rsidR="006910D5">
        <w:rPr>
          <w:rFonts w:ascii="Arial" w:hAnsi="Arial" w:cs="Arial"/>
        </w:rPr>
        <w:t>inderen en jongeren</w:t>
      </w:r>
      <w:r w:rsidRPr="00365E18" w:rsidR="00C05A40">
        <w:rPr>
          <w:rFonts w:ascii="Arial" w:hAnsi="Arial" w:cs="Arial"/>
        </w:rPr>
        <w:t xml:space="preserve"> tot 18 jaar</w:t>
      </w:r>
      <w:r w:rsidRPr="00365E18" w:rsidR="00012104">
        <w:rPr>
          <w:rFonts w:ascii="Arial" w:hAnsi="Arial" w:cs="Arial"/>
        </w:rPr>
        <w:t xml:space="preserve"> </w:t>
      </w:r>
      <w:r w:rsidRPr="00365E18" w:rsidR="001353F6">
        <w:rPr>
          <w:rFonts w:ascii="Arial" w:hAnsi="Arial" w:cs="Arial"/>
        </w:rPr>
        <w:t xml:space="preserve">te maken met een onveilige thuissituatie. </w:t>
      </w:r>
      <w:r w:rsidRPr="00365E18" w:rsidR="00AA7E64">
        <w:rPr>
          <w:rFonts w:ascii="Arial" w:hAnsi="Arial" w:cs="Arial"/>
        </w:rPr>
        <w:t>Naast de</w:t>
      </w:r>
      <w:r w:rsidRPr="00365E18" w:rsidR="00E20AED">
        <w:rPr>
          <w:rFonts w:ascii="Arial" w:hAnsi="Arial" w:cs="Arial"/>
        </w:rPr>
        <w:t xml:space="preserve"> ernstige</w:t>
      </w:r>
      <w:r w:rsidRPr="00365E18" w:rsidR="00AA7E64">
        <w:rPr>
          <w:rFonts w:ascii="Arial" w:hAnsi="Arial" w:cs="Arial"/>
        </w:rPr>
        <w:t xml:space="preserve"> realiteit d</w:t>
      </w:r>
      <w:r w:rsidRPr="00365E18" w:rsidR="00FE46A4">
        <w:rPr>
          <w:rFonts w:ascii="Arial" w:hAnsi="Arial" w:cs="Arial"/>
        </w:rPr>
        <w:t>at</w:t>
      </w:r>
      <w:r w:rsidRPr="00365E18" w:rsidR="007D2A7A">
        <w:rPr>
          <w:rFonts w:ascii="Arial" w:hAnsi="Arial" w:cs="Arial"/>
        </w:rPr>
        <w:t xml:space="preserve"> onze gemeenten</w:t>
      </w:r>
      <w:r w:rsidRPr="00365E18" w:rsidR="00FE46A4">
        <w:rPr>
          <w:rFonts w:ascii="Arial" w:hAnsi="Arial" w:cs="Arial"/>
        </w:rPr>
        <w:t xml:space="preserve"> zich </w:t>
      </w:r>
      <w:r w:rsidR="00044B9A">
        <w:rPr>
          <w:rFonts w:ascii="Arial" w:hAnsi="Arial" w:cs="Arial"/>
        </w:rPr>
        <w:t xml:space="preserve">door </w:t>
      </w:r>
      <w:r w:rsidR="007B3488">
        <w:rPr>
          <w:rFonts w:ascii="Arial" w:hAnsi="Arial" w:cs="Arial"/>
        </w:rPr>
        <w:t>d</w:t>
      </w:r>
      <w:r w:rsidR="00044B9A">
        <w:rPr>
          <w:rFonts w:ascii="Arial" w:hAnsi="Arial" w:cs="Arial"/>
        </w:rPr>
        <w:t xml:space="preserve">e zonde </w:t>
      </w:r>
      <w:r w:rsidRPr="00365E18" w:rsidR="00FE46A4">
        <w:rPr>
          <w:rFonts w:ascii="Arial" w:hAnsi="Arial" w:cs="Arial"/>
        </w:rPr>
        <w:t>buiten het paradijs bevinden</w:t>
      </w:r>
      <w:r w:rsidRPr="00365E18" w:rsidR="004C3D72">
        <w:rPr>
          <w:rFonts w:ascii="Arial" w:hAnsi="Arial" w:cs="Arial"/>
        </w:rPr>
        <w:t>,</w:t>
      </w:r>
      <w:r w:rsidRPr="00365E18" w:rsidR="00E20AED">
        <w:rPr>
          <w:rFonts w:ascii="Arial" w:hAnsi="Arial" w:cs="Arial"/>
        </w:rPr>
        <w:t xml:space="preserve"> geven de cijfers voldoende grond om </w:t>
      </w:r>
      <w:r w:rsidRPr="00365E18" w:rsidR="00960AA2">
        <w:rPr>
          <w:rFonts w:ascii="Arial" w:hAnsi="Arial" w:cs="Arial"/>
        </w:rPr>
        <w:t>er van uit te gaan</w:t>
      </w:r>
      <w:r w:rsidRPr="00365E18" w:rsidR="001E554A">
        <w:rPr>
          <w:rFonts w:ascii="Arial" w:hAnsi="Arial" w:cs="Arial"/>
        </w:rPr>
        <w:t xml:space="preserve"> dat </w:t>
      </w:r>
      <w:r w:rsidR="0031474A">
        <w:rPr>
          <w:rFonts w:ascii="Arial" w:hAnsi="Arial" w:cs="Arial"/>
        </w:rPr>
        <w:t xml:space="preserve">er ook in kerkelijke gezinnen sprake is van </w:t>
      </w:r>
      <w:r w:rsidR="008E5448">
        <w:rPr>
          <w:rFonts w:ascii="Arial" w:hAnsi="Arial" w:cs="Arial"/>
        </w:rPr>
        <w:t>h</w:t>
      </w:r>
      <w:r w:rsidR="0031474A">
        <w:rPr>
          <w:rFonts w:ascii="Arial" w:hAnsi="Arial" w:cs="Arial"/>
        </w:rPr>
        <w:t xml:space="preserve">uiselijk </w:t>
      </w:r>
      <w:r w:rsidR="008E5448">
        <w:rPr>
          <w:rFonts w:ascii="Arial" w:hAnsi="Arial" w:cs="Arial"/>
        </w:rPr>
        <w:t>g</w:t>
      </w:r>
      <w:r w:rsidR="0031474A">
        <w:rPr>
          <w:rFonts w:ascii="Arial" w:hAnsi="Arial" w:cs="Arial"/>
        </w:rPr>
        <w:t xml:space="preserve">eweld. </w:t>
      </w:r>
    </w:p>
    <w:p w:rsidRPr="00365E18" w:rsidR="000716E8" w:rsidP="00365E18" w:rsidRDefault="000716E8" w14:paraId="24D425CE" w14:textId="626D0760">
      <w:pPr>
        <w:pStyle w:val="Geenafstand"/>
        <w:rPr>
          <w:rFonts w:ascii="Arial" w:hAnsi="Arial" w:cs="Arial"/>
        </w:rPr>
      </w:pPr>
    </w:p>
    <w:p w:rsidRPr="00365E18" w:rsidR="002B2BE8" w:rsidP="00365E18" w:rsidRDefault="00175BA9" w14:paraId="00E7FCC9" w14:textId="424D82D6">
      <w:pPr>
        <w:pStyle w:val="Geenafstand"/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Het woord ‘huiselijk’ zegt niets over de plaats van het geweld, maar </w:t>
      </w:r>
      <w:r w:rsidR="0038147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alles </w:t>
      </w:r>
      <w:r w:rsidRPr="00365E1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over de relatie tussen dader en slachtoffer. Huiselijk geweld kan zowel binnenshuis als buitenshui</w:t>
      </w:r>
      <w:r w:rsidRPr="00365E18" w:rsidR="003A1017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s</w:t>
      </w:r>
      <w:r w:rsidRPr="00365E18" w:rsidR="00767113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</w:t>
      </w:r>
      <w:r w:rsidRPr="00365E18" w:rsidR="00DB753F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plaatsvinden. </w:t>
      </w:r>
      <w:r w:rsidRPr="00365E18" w:rsidR="002B2BE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Het </w:t>
      </w:r>
      <w:r w:rsidR="00732F3F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gaat om </w:t>
      </w:r>
      <w:r w:rsidRPr="00365E18" w:rsidR="00767113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geweld door iemand uit de huiselijke kring van het slachtoffer</w:t>
      </w:r>
      <w:r w:rsidRPr="00365E18" w:rsidR="00F105D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. </w:t>
      </w:r>
      <w:r w:rsidRPr="00365E18" w:rsidR="00652C4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De dader is dus een bekend</w:t>
      </w:r>
      <w:r w:rsidRPr="00365E18" w:rsidR="002B2BE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en</w:t>
      </w:r>
      <w:r w:rsidRPr="00365E18" w:rsidR="008463A2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vertrouwd persoon</w:t>
      </w:r>
      <w:r w:rsidRPr="00365E18" w:rsidR="00652C4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van het gezin</w:t>
      </w:r>
      <w:r w:rsidR="00732F3F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. Bijvoorbeeld</w:t>
      </w:r>
      <w:r w:rsidRPr="00365E18" w:rsidR="00D653A0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een</w:t>
      </w:r>
      <w:r w:rsidRPr="00365E18" w:rsidR="00652C4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</w:t>
      </w:r>
      <w:r w:rsidRPr="00365E18" w:rsidR="00D653A0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o</w:t>
      </w:r>
      <w:r w:rsidRPr="00365E18" w:rsidR="008A703A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uder, f</w:t>
      </w:r>
      <w:r w:rsidRPr="00365E18" w:rsidR="00652C4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amilie</w:t>
      </w:r>
      <w:r w:rsidRPr="00365E18" w:rsidR="00D653A0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lid</w:t>
      </w:r>
      <w:r w:rsidRPr="00365E18" w:rsidR="00652C4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, huisvriend</w:t>
      </w:r>
      <w:r w:rsidRPr="00365E18" w:rsidR="008A703A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(in)</w:t>
      </w:r>
      <w:r w:rsidR="00DF0E46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of</w:t>
      </w:r>
      <w:r w:rsidRPr="00365E18" w:rsidR="008A703A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</w:t>
      </w:r>
      <w:r w:rsidRPr="00365E18" w:rsidR="00950211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iemand uit de kerk.</w:t>
      </w:r>
      <w:r w:rsidRPr="00365E18" w:rsidR="008463A2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Dat maakt het misdrijf des te pijnlijker en verwarrender voor</w:t>
      </w:r>
      <w:r w:rsidRPr="00365E1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een slachtoffer.</w:t>
      </w:r>
      <w:r w:rsidRPr="00365E18" w:rsidR="00767113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</w:t>
      </w:r>
    </w:p>
    <w:p w:rsidRPr="00365E18" w:rsidR="00767113" w:rsidP="00365E18" w:rsidRDefault="00DD0B1A" w14:paraId="56678224" w14:textId="0E4EF022">
      <w:pPr>
        <w:pStyle w:val="Geenafstand"/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Er </w:t>
      </w:r>
      <w:r w:rsidRPr="00365E18" w:rsidR="004F7DF4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zijn verschillende vormen van </w:t>
      </w:r>
      <w:r w:rsidR="00AA233F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h</w:t>
      </w:r>
      <w:r w:rsidRPr="00365E18" w:rsidR="003052A1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uiselijk </w:t>
      </w:r>
      <w:r w:rsidR="00AA233F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g</w:t>
      </w:r>
      <w:r w:rsidRPr="00365E18" w:rsidR="003052A1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eweld. </w:t>
      </w:r>
      <w:r w:rsidR="00D65EB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We</w:t>
      </w:r>
      <w:r w:rsidRPr="00365E18" w:rsidR="003052A1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 </w:t>
      </w:r>
      <w:r w:rsidRPr="00365E18" w:rsidR="00350833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beperken ons tot kindermishandeling</w:t>
      </w:r>
      <w:r w:rsidRPr="00365E18" w:rsidR="0033136C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.</w:t>
      </w:r>
    </w:p>
    <w:p w:rsidRPr="00365E18" w:rsidR="000F4E2A" w:rsidP="00365E18" w:rsidRDefault="000F4E2A" w14:paraId="529FB1CF" w14:textId="77777777">
      <w:pPr>
        <w:pStyle w:val="Geenafstand"/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</w:pPr>
    </w:p>
    <w:p w:rsidRPr="001629F7" w:rsidR="000F4E2A" w:rsidP="00365E18" w:rsidRDefault="000F4E2A" w14:paraId="536BF32E" w14:textId="55C1B969">
      <w:pPr>
        <w:pStyle w:val="Geenafstand"/>
        <w:rPr>
          <w:rFonts w:ascii="Arial" w:hAnsi="Arial" w:eastAsia="Times New Roman" w:cs="Arial"/>
          <w:b/>
          <w:bCs/>
          <w:color w:val="202020"/>
          <w:kern w:val="0"/>
          <w:lang w:eastAsia="nl-NL"/>
          <w14:ligatures w14:val="none"/>
        </w:rPr>
      </w:pPr>
      <w:r w:rsidRPr="001629F7">
        <w:rPr>
          <w:rFonts w:ascii="Arial" w:hAnsi="Arial" w:eastAsia="Times New Roman" w:cs="Arial"/>
          <w:b/>
          <w:bCs/>
          <w:color w:val="202020"/>
          <w:kern w:val="0"/>
          <w:lang w:eastAsia="nl-NL"/>
          <w14:ligatures w14:val="none"/>
        </w:rPr>
        <w:t xml:space="preserve">Vijf </w:t>
      </w:r>
      <w:r w:rsidRPr="001629F7" w:rsidR="00AB5508">
        <w:rPr>
          <w:rFonts w:ascii="Arial" w:hAnsi="Arial" w:eastAsia="Times New Roman" w:cs="Arial"/>
          <w:b/>
          <w:bCs/>
          <w:color w:val="202020"/>
          <w:kern w:val="0"/>
          <w:lang w:eastAsia="nl-NL"/>
          <w14:ligatures w14:val="none"/>
        </w:rPr>
        <w:t>vormen</w:t>
      </w:r>
      <w:r w:rsidRPr="001629F7">
        <w:rPr>
          <w:rFonts w:ascii="Arial" w:hAnsi="Arial" w:eastAsia="Times New Roman" w:cs="Arial"/>
          <w:b/>
          <w:bCs/>
          <w:color w:val="202020"/>
          <w:kern w:val="0"/>
          <w:lang w:eastAsia="nl-NL"/>
          <w14:ligatures w14:val="none"/>
        </w:rPr>
        <w:t xml:space="preserve"> van kindermishandeling</w:t>
      </w:r>
    </w:p>
    <w:p w:rsidRPr="00365E18" w:rsidR="000F4E2A" w:rsidP="00365E18" w:rsidRDefault="002A2554" w14:paraId="4F949BBD" w14:textId="116D14A7">
      <w:pPr>
        <w:pStyle w:val="Geenafstand"/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 xml:space="preserve">Over het </w:t>
      </w:r>
      <w:r w:rsidRPr="00365E18" w:rsidR="00636AB8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algemeen worden vijf vormen van kindermishandeling onderscheiden</w:t>
      </w:r>
      <w:r w:rsidR="00C00F82">
        <w:rPr>
          <w:rFonts w:ascii="Arial" w:hAnsi="Arial" w:eastAsia="Times New Roman" w:cs="Arial"/>
          <w:color w:val="202020"/>
          <w:kern w:val="0"/>
          <w:lang w:eastAsia="nl-NL"/>
          <w14:ligatures w14:val="none"/>
        </w:rPr>
        <w:t>, nl:</w:t>
      </w:r>
    </w:p>
    <w:p w:rsidRPr="00365E18" w:rsidR="000F4E2A" w:rsidP="000F4FC6" w:rsidRDefault="000F4E2A" w14:paraId="136F3263" w14:textId="3B169FA9">
      <w:pPr>
        <w:pStyle w:val="Geenafstand"/>
        <w:numPr>
          <w:ilvl w:val="0"/>
          <w:numId w:val="2"/>
        </w:numP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lichamelijke mishandeling</w:t>
      </w:r>
    </w:p>
    <w:p w:rsidRPr="00365E18" w:rsidR="000F4E2A" w:rsidP="000F4FC6" w:rsidRDefault="000F4E2A" w14:paraId="2BECB1F2" w14:textId="2A3F9FF4">
      <w:pPr>
        <w:pStyle w:val="Geenafstand"/>
        <w:numPr>
          <w:ilvl w:val="0"/>
          <w:numId w:val="2"/>
        </w:numP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lichamelijke verwaarlozing</w:t>
      </w:r>
    </w:p>
    <w:p w:rsidRPr="00365E18" w:rsidR="000F4E2A" w:rsidP="000F4FC6" w:rsidRDefault="000F4E2A" w14:paraId="32734A4F" w14:textId="41DF2413">
      <w:pPr>
        <w:pStyle w:val="Geenafstand"/>
        <w:numPr>
          <w:ilvl w:val="0"/>
          <w:numId w:val="2"/>
        </w:numP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psychische (of emotionele) mishandeling</w:t>
      </w:r>
    </w:p>
    <w:p w:rsidRPr="00365E18" w:rsidR="000F4E2A" w:rsidP="000F4FC6" w:rsidRDefault="000F4E2A" w14:paraId="0BF697C9" w14:textId="11B81E20">
      <w:pPr>
        <w:pStyle w:val="Geenafstand"/>
        <w:numPr>
          <w:ilvl w:val="0"/>
          <w:numId w:val="2"/>
        </w:numP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psychische (of emotionele) verwaarlozing</w:t>
      </w:r>
    </w:p>
    <w:p w:rsidR="000F4E2A" w:rsidP="000F4FC6" w:rsidRDefault="000F4E2A" w14:paraId="0E29C0C1" w14:textId="577C9BA1">
      <w:pPr>
        <w:pStyle w:val="Geenafstand"/>
        <w:numPr>
          <w:ilvl w:val="0"/>
          <w:numId w:val="2"/>
        </w:numP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 w:rsidRPr="00365E1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seksueel misbruik</w:t>
      </w:r>
    </w:p>
    <w:p w:rsidR="000F4FC6" w:rsidP="000F4FC6" w:rsidRDefault="00BD578A" w14:paraId="4D415B23" w14:textId="4A57A607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Soms </w:t>
      </w:r>
      <w:r w:rsidR="002C5E10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ervaart</w:t>
      </w: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een kind of jongere tot 18 jaar alleen </w:t>
      </w:r>
      <w:r w:rsidR="00863D6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emotionele verwaarlozing; soms is er sprake van meerdere uitingen van mishandeling.</w:t>
      </w:r>
    </w:p>
    <w:p w:rsidR="002C5E10" w:rsidP="000F4FC6" w:rsidRDefault="002C5E10" w14:paraId="6DF0622B" w14:textId="77777777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</w:p>
    <w:p w:rsidR="00DC379E" w:rsidP="000F4FC6" w:rsidRDefault="00701FA5" w14:paraId="5AACC0BB" w14:textId="107B4A91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Juist </w:t>
      </w:r>
      <w:r w:rsidR="0071148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het niet zo direct zichtbare leed</w:t>
      </w:r>
      <w:r w:rsidR="007B201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dat kindere</w:t>
      </w:r>
      <w:r w:rsidR="0071148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n</w:t>
      </w:r>
      <w:r w:rsidR="007B201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dragen, </w:t>
      </w:r>
      <w:r w:rsidR="00E125C3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plaatst</w:t>
      </w:r>
      <w:r w:rsidR="007B201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omstanders</w:t>
      </w:r>
      <w:r w:rsidR="00E125C3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voor lastige dilemm</w:t>
      </w:r>
      <w:r w:rsidR="00480381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a’s. ’</w:t>
      </w:r>
      <w:r w:rsidR="00D43B0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Het kind heeft geen blauwe plekken</w:t>
      </w:r>
      <w:r w:rsidR="00E9131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, dus…</w:t>
      </w:r>
      <w:r w:rsidR="00D43B0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Iedereen heeft weleens een slechte dag waarop hij zijn kinderen afsnauwt of haar </w:t>
      </w:r>
      <w:r w:rsidR="00604E90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onwillige peuter net iets te hardhandig meeneemt</w:t>
      </w:r>
      <w:r w:rsidR="00083E0E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.</w:t>
      </w:r>
      <w:r w:rsidR="00A4749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Kinderen kunnen het bloed onder je nagels vandaan halen. </w:t>
      </w:r>
      <w:r w:rsidR="00D048C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Ik s</w:t>
      </w:r>
      <w:r w:rsidR="00A438E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nap wel dat je als vader</w:t>
      </w:r>
      <w:r w:rsidR="00697A1A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uit teleurstelling over slechte</w:t>
      </w:r>
      <w:r w:rsidR="004757C0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</w:t>
      </w:r>
      <w:r w:rsidR="007641FF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school</w:t>
      </w:r>
      <w:r w:rsidR="00697A1A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resultaten</w:t>
      </w:r>
      <w:r w:rsidR="00A438E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kleinerend </w:t>
      </w:r>
      <w:r w:rsidR="00697A1A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over je </w:t>
      </w:r>
      <w:r w:rsidR="00004378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zoon praat. Dat is natuurlijk niet goed, maar ja.</w:t>
      </w:r>
      <w:r w:rsidR="00697A1A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</w:t>
      </w:r>
      <w:r w:rsidR="0034077E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Sommige kinderen zijn </w:t>
      </w:r>
      <w:r w:rsidR="00590B9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nu eenmaal wat schuw</w:t>
      </w:r>
      <w:r w:rsidR="007B2361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, schrikkerig</w:t>
      </w:r>
      <w:r w:rsidR="00590B9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en stil. </w:t>
      </w:r>
      <w:r w:rsidR="0002311F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Stel dat ik me vergis</w:t>
      </w:r>
      <w:r w:rsidR="00954A70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, dan heb ik iemand vals beschuldigd. </w:t>
      </w:r>
      <w:r w:rsidR="00302B6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Wie ben ik om hier iets van te vinden, laat staat</w:t>
      </w:r>
      <w:r w:rsidR="008A4192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er</w:t>
      </w:r>
      <w:r w:rsidR="00302B6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iets over te zeggen?</w:t>
      </w:r>
      <w:r w:rsidR="005A005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’ </w:t>
      </w:r>
    </w:p>
    <w:p w:rsidR="00DC379E" w:rsidP="000F4FC6" w:rsidRDefault="00DC379E" w14:paraId="096E5357" w14:textId="77777777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</w:p>
    <w:p w:rsidRPr="001F35C7" w:rsidR="001629F7" w:rsidP="000F4FC6" w:rsidRDefault="001F35C7" w14:paraId="3584FDD3" w14:textId="12E018D9">
      <w:pPr>
        <w:pStyle w:val="Geenafstand"/>
        <w:rPr>
          <w:rFonts w:ascii="Arial" w:hAnsi="Arial" w:eastAsia="Times New Roman" w:cs="Arial"/>
          <w:b/>
          <w:bCs/>
          <w:color w:val="515151"/>
          <w:kern w:val="0"/>
          <w:lang w:eastAsia="nl-NL"/>
          <w14:ligatures w14:val="none"/>
        </w:rPr>
      </w:pPr>
      <w:r w:rsidRPr="001F35C7">
        <w:rPr>
          <w:rFonts w:ascii="Arial" w:hAnsi="Arial" w:eastAsia="Times New Roman" w:cs="Arial"/>
          <w:b/>
          <w:bCs/>
          <w:color w:val="515151"/>
          <w:kern w:val="0"/>
          <w:lang w:eastAsia="nl-NL"/>
          <w14:ligatures w14:val="none"/>
        </w:rPr>
        <w:t>Medeverantwoordelijk</w:t>
      </w:r>
    </w:p>
    <w:p w:rsidR="002C5E10" w:rsidP="000F4FC6" w:rsidRDefault="00A932DD" w14:paraId="38B55675" w14:textId="3386EF02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Dat zijn begrijpelijke reacties. </w:t>
      </w:r>
      <w:r w:rsidR="00060BF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Wie zij</w:t>
      </w:r>
      <w:r w:rsidR="00616489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n</w:t>
      </w:r>
      <w:r w:rsidR="00060BF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nek uitsteekt, </w:t>
      </w:r>
      <w:r w:rsidR="00616489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neemt</w:t>
      </w:r>
      <w:r w:rsidR="00060BF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ze</w:t>
      </w:r>
      <w:r w:rsidR="00616489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ker</w:t>
      </w:r>
      <w:r w:rsidR="00060BF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een risico.</w:t>
      </w:r>
      <w:r w:rsidR="00616489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</w:t>
      </w:r>
      <w:r w:rsidR="00B32631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A</w:t>
      </w:r>
      <w:r w:rsidR="00B502C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ls het gaat om signalen van </w:t>
      </w:r>
      <w:r w:rsidR="0016724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h</w:t>
      </w:r>
      <w:r w:rsidR="00B502C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uiselijk </w:t>
      </w:r>
      <w:r w:rsidR="0016724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g</w:t>
      </w:r>
      <w:r w:rsidR="00B502CB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eweld </w:t>
      </w:r>
      <w:r w:rsidR="00984837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c.q. kindermishandeling</w:t>
      </w:r>
      <w:r w:rsidR="00DB491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, is er </w:t>
      </w:r>
      <w:r w:rsidR="008E6DCD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sprake van</w:t>
      </w:r>
      <w:r w:rsidR="00DB491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een groot, grijs gebie</w:t>
      </w:r>
      <w:r w:rsidR="004356C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d. Valt</w:t>
      </w:r>
      <w:r w:rsidR="00591DD5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wat we zien</w:t>
      </w:r>
      <w:r w:rsidR="004356C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nog binnen wat we normaal vinden</w:t>
      </w:r>
      <w:r w:rsidR="00591DD5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, of moeten we ons zorgen maken?</w:t>
      </w:r>
      <w:r w:rsidR="0003376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Bovendien kijken we allemaal vanuit onze eigen kaders</w:t>
      </w:r>
      <w:r w:rsidR="00A73F0E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van wat we normaal en afwijkend vinden.</w:t>
      </w:r>
    </w:p>
    <w:p w:rsidR="00CB3F5D" w:rsidP="000F4FC6" w:rsidRDefault="00CB3F5D" w14:paraId="27C9DE85" w14:textId="77777777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</w:p>
    <w:p w:rsidR="001350CE" w:rsidP="000721A3" w:rsidRDefault="00CB3F5D" w14:paraId="4480CD6D" w14:textId="77777777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Dat neemt niet weg dat we als gemeenteleden </w:t>
      </w:r>
      <w:r w:rsidR="0037648F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een </w:t>
      </w:r>
      <w:r w:rsidR="00EA196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mede</w:t>
      </w:r>
      <w:r w:rsidR="0037648F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verantwoordelijkheid hebben </w:t>
      </w:r>
      <w:r w:rsidR="0016035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voor de veiligheid van de kinderen van de gemeente.</w:t>
      </w:r>
      <w:r w:rsidR="00F22E54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We zijn </w:t>
      </w:r>
      <w:r w:rsidR="002C0C5C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immers bij elke doopdienst getuige van wat ouders beloven.</w:t>
      </w:r>
    </w:p>
    <w:p w:rsidRPr="001350CE" w:rsidR="000721A3" w:rsidP="000721A3" w:rsidRDefault="004223E7" w14:paraId="40F121C4" w14:textId="60D107BD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lastRenderedPageBreak/>
        <w:t>Kijk bij signalen</w:t>
      </w:r>
      <w:r w:rsidR="00206E97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niet weg.</w:t>
      </w:r>
      <w:r w:rsidR="00395FEE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</w:t>
      </w:r>
      <w:r w:rsidR="00A1277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B</w:t>
      </w:r>
      <w:r w:rsidR="00083AC5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reng het in gebed bij de Heere en smeek om de leiding van de </w:t>
      </w:r>
      <w:r w:rsidR="00A12776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H</w:t>
      </w:r>
      <w:r w:rsidR="00083AC5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eilige Geest. </w:t>
      </w:r>
      <w:r w:rsidR="004565BD"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Laat de gemeente een</w:t>
      </w:r>
      <w:r w:rsidR="000721A3">
        <w:rPr>
          <w:rFonts w:ascii="Arial" w:hAnsi="Arial" w:cs="Arial"/>
        </w:rPr>
        <w:t xml:space="preserve"> plek </w:t>
      </w:r>
      <w:r w:rsidR="004565BD">
        <w:rPr>
          <w:rFonts w:ascii="Arial" w:hAnsi="Arial" w:cs="Arial"/>
        </w:rPr>
        <w:t xml:space="preserve">zijn </w:t>
      </w:r>
      <w:r w:rsidR="000721A3">
        <w:rPr>
          <w:rFonts w:ascii="Arial" w:hAnsi="Arial" w:cs="Arial"/>
        </w:rPr>
        <w:t xml:space="preserve">waar we </w:t>
      </w:r>
      <w:r w:rsidR="00206E97">
        <w:rPr>
          <w:rFonts w:ascii="Arial" w:hAnsi="Arial" w:cs="Arial"/>
        </w:rPr>
        <w:t>naar</w:t>
      </w:r>
      <w:r w:rsidR="000721A3">
        <w:rPr>
          <w:rFonts w:ascii="Arial" w:hAnsi="Arial" w:cs="Arial"/>
        </w:rPr>
        <w:t xml:space="preserve"> elkaar </w:t>
      </w:r>
      <w:r w:rsidR="00206E97">
        <w:rPr>
          <w:rFonts w:ascii="Arial" w:hAnsi="Arial" w:cs="Arial"/>
        </w:rPr>
        <w:t>omzien.</w:t>
      </w:r>
      <w:r w:rsidR="000721A3">
        <w:rPr>
          <w:rFonts w:ascii="Arial" w:hAnsi="Arial" w:cs="Arial"/>
        </w:rPr>
        <w:t xml:space="preserve"> </w:t>
      </w:r>
      <w:r w:rsidR="001C59A2">
        <w:rPr>
          <w:rFonts w:ascii="Arial" w:hAnsi="Arial" w:cs="Arial"/>
        </w:rPr>
        <w:t xml:space="preserve">Leef mee in vreugde en verdriet. </w:t>
      </w:r>
      <w:r w:rsidR="00207FA0">
        <w:rPr>
          <w:rFonts w:ascii="Arial" w:hAnsi="Arial" w:cs="Arial"/>
        </w:rPr>
        <w:t xml:space="preserve">Ga op zijn minst het gesprek aan </w:t>
      </w:r>
      <w:r w:rsidR="00BF50F3">
        <w:rPr>
          <w:rFonts w:ascii="Arial" w:hAnsi="Arial" w:cs="Arial"/>
        </w:rPr>
        <w:t xml:space="preserve">met </w:t>
      </w:r>
      <w:r w:rsidR="00D048CB">
        <w:rPr>
          <w:rFonts w:ascii="Arial" w:hAnsi="Arial" w:cs="Arial"/>
        </w:rPr>
        <w:t>degene waarover u zich zorgen maakt</w:t>
      </w:r>
      <w:r w:rsidR="00BF50F3">
        <w:rPr>
          <w:rFonts w:ascii="Arial" w:hAnsi="Arial" w:cs="Arial"/>
        </w:rPr>
        <w:t xml:space="preserve">. </w:t>
      </w:r>
      <w:r w:rsidR="00262BF8">
        <w:rPr>
          <w:rFonts w:ascii="Arial" w:hAnsi="Arial" w:cs="Arial"/>
        </w:rPr>
        <w:t>Vraag open hoe het met hem of haar gaat.</w:t>
      </w:r>
      <w:r w:rsidR="00320A92">
        <w:rPr>
          <w:rFonts w:ascii="Arial" w:hAnsi="Arial" w:cs="Arial"/>
        </w:rPr>
        <w:t xml:space="preserve"> </w:t>
      </w:r>
      <w:r w:rsidR="00544FAC">
        <w:rPr>
          <w:rFonts w:ascii="Arial" w:hAnsi="Arial" w:cs="Arial"/>
        </w:rPr>
        <w:t>Win</w:t>
      </w:r>
      <w:r w:rsidR="00866BF2">
        <w:rPr>
          <w:rFonts w:ascii="Arial" w:hAnsi="Arial" w:cs="Arial"/>
        </w:rPr>
        <w:t xml:space="preserve"> bij twijfel (anoniem)</w:t>
      </w:r>
      <w:r w:rsidR="00262BF8">
        <w:rPr>
          <w:rFonts w:ascii="Arial" w:hAnsi="Arial" w:cs="Arial"/>
        </w:rPr>
        <w:t xml:space="preserve"> </w:t>
      </w:r>
      <w:r w:rsidR="00866BF2">
        <w:rPr>
          <w:rFonts w:ascii="Arial" w:hAnsi="Arial" w:cs="Arial"/>
        </w:rPr>
        <w:t>advies</w:t>
      </w:r>
      <w:r w:rsidR="0081675A">
        <w:rPr>
          <w:rFonts w:ascii="Arial" w:hAnsi="Arial" w:cs="Arial"/>
        </w:rPr>
        <w:t xml:space="preserve"> </w:t>
      </w:r>
      <w:r w:rsidR="00B44F1C">
        <w:rPr>
          <w:rFonts w:ascii="Arial" w:hAnsi="Arial" w:cs="Arial"/>
        </w:rPr>
        <w:t xml:space="preserve">in </w:t>
      </w:r>
      <w:r w:rsidR="0081675A">
        <w:rPr>
          <w:rFonts w:ascii="Arial" w:hAnsi="Arial" w:cs="Arial"/>
        </w:rPr>
        <w:t>bij Veilig Thuis</w:t>
      </w:r>
      <w:r w:rsidR="00F83D95">
        <w:rPr>
          <w:rFonts w:ascii="Arial" w:hAnsi="Arial" w:cs="Arial"/>
        </w:rPr>
        <w:t xml:space="preserve"> (www.ikvermoedhuiselijkgeweld.nl),</w:t>
      </w:r>
      <w:r w:rsidR="00DB1BB1">
        <w:rPr>
          <w:rFonts w:ascii="Arial" w:hAnsi="Arial" w:cs="Arial"/>
        </w:rPr>
        <w:t xml:space="preserve"> Meldpunt Reformatorische Kerken</w:t>
      </w:r>
      <w:r w:rsidR="00F83D95">
        <w:rPr>
          <w:rFonts w:ascii="Arial" w:hAnsi="Arial" w:cs="Arial"/>
        </w:rPr>
        <w:t xml:space="preserve"> (</w:t>
      </w:r>
      <w:hyperlink w:history="1" r:id="rId5">
        <w:r w:rsidRPr="006B7C9F" w:rsidR="00F83D95">
          <w:rPr>
            <w:rStyle w:val="Hyperlink"/>
            <w:rFonts w:ascii="Arial" w:hAnsi="Arial" w:cs="Arial"/>
          </w:rPr>
          <w:t>info@meldpuntrefkerken.nl</w:t>
        </w:r>
      </w:hyperlink>
      <w:r w:rsidR="00F83D95">
        <w:rPr>
          <w:rFonts w:ascii="Arial" w:hAnsi="Arial" w:cs="Arial"/>
        </w:rPr>
        <w:t xml:space="preserve"> of bel 06-10815664) of mail naar aandachtsfunctionaris huiselijk geweld en kindermishandeling Joris te Voorde (</w:t>
      </w:r>
      <w:hyperlink w:history="1" r:id="rId6">
        <w:r w:rsidRPr="006B7C9F" w:rsidR="00F83D95">
          <w:rPr>
            <w:rStyle w:val="Hyperlink"/>
            <w:rFonts w:ascii="Arial" w:hAnsi="Arial" w:cs="Arial"/>
          </w:rPr>
          <w:t>jtenvoorde@stichtingdevluchtheuvel.nl</w:t>
        </w:r>
      </w:hyperlink>
      <w:r w:rsidR="00F83D95">
        <w:rPr>
          <w:rFonts w:ascii="Arial" w:hAnsi="Arial" w:cs="Arial"/>
        </w:rPr>
        <w:t>).</w:t>
      </w:r>
      <w:r w:rsidR="002373BC">
        <w:rPr>
          <w:rFonts w:ascii="Arial" w:hAnsi="Arial" w:cs="Arial"/>
        </w:rPr>
        <w:t xml:space="preserve"> Om samen</w:t>
      </w:r>
      <w:r w:rsidR="00B44F1C">
        <w:rPr>
          <w:rFonts w:ascii="Arial" w:hAnsi="Arial" w:cs="Arial"/>
        </w:rPr>
        <w:t xml:space="preserve"> een inschatting </w:t>
      </w:r>
      <w:r w:rsidR="002373BC">
        <w:rPr>
          <w:rFonts w:ascii="Arial" w:hAnsi="Arial" w:cs="Arial"/>
        </w:rPr>
        <w:t xml:space="preserve">te </w:t>
      </w:r>
      <w:r w:rsidR="00B44F1C">
        <w:rPr>
          <w:rFonts w:ascii="Arial" w:hAnsi="Arial" w:cs="Arial"/>
        </w:rPr>
        <w:t>maken van de veiligheidsrisico</w:t>
      </w:r>
      <w:r w:rsidR="00786582">
        <w:rPr>
          <w:rFonts w:ascii="Arial" w:hAnsi="Arial" w:cs="Arial"/>
        </w:rPr>
        <w:t>’</w:t>
      </w:r>
      <w:r w:rsidR="00B44F1C">
        <w:rPr>
          <w:rFonts w:ascii="Arial" w:hAnsi="Arial" w:cs="Arial"/>
        </w:rPr>
        <w:t xml:space="preserve">s </w:t>
      </w:r>
      <w:r w:rsidR="00786582">
        <w:rPr>
          <w:rFonts w:ascii="Arial" w:hAnsi="Arial" w:cs="Arial"/>
        </w:rPr>
        <w:t>voor het kind of de jongere</w:t>
      </w:r>
      <w:r w:rsidR="002373BC">
        <w:rPr>
          <w:rFonts w:ascii="Arial" w:hAnsi="Arial" w:cs="Arial"/>
        </w:rPr>
        <w:t>.</w:t>
      </w:r>
    </w:p>
    <w:p w:rsidR="00CB3F5D" w:rsidP="000F4FC6" w:rsidRDefault="00F91E94" w14:paraId="37B57862" w14:textId="09737FE1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 xml:space="preserve"> </w:t>
      </w:r>
    </w:p>
    <w:p w:rsidRPr="001F35C7" w:rsidR="001565C3" w:rsidP="000F4FC6" w:rsidRDefault="001565C3" w14:paraId="6764D90E" w14:textId="0B0EDE33">
      <w:pPr>
        <w:pStyle w:val="Geenafstand"/>
        <w:rPr>
          <w:rFonts w:ascii="Arial" w:hAnsi="Arial" w:eastAsia="Times New Roman" w:cs="Arial"/>
          <w:b/>
          <w:bCs/>
          <w:color w:val="515151"/>
          <w:kern w:val="0"/>
          <w:lang w:eastAsia="nl-NL"/>
          <w14:ligatures w14:val="none"/>
        </w:rPr>
      </w:pPr>
      <w:r w:rsidRPr="001F35C7">
        <w:rPr>
          <w:rFonts w:ascii="Arial" w:hAnsi="Arial" w:eastAsia="Times New Roman" w:cs="Arial"/>
          <w:b/>
          <w:bCs/>
          <w:color w:val="515151"/>
          <w:kern w:val="0"/>
          <w:lang w:eastAsia="nl-NL"/>
          <w14:ligatures w14:val="none"/>
        </w:rPr>
        <w:t>Kader</w:t>
      </w:r>
    </w:p>
    <w:p w:rsidR="00984837" w:rsidP="000F4FC6" w:rsidRDefault="00520055" w14:paraId="789E701C" w14:textId="1DC121CC">
      <w:pPr>
        <w:pStyle w:val="Geenafstand"/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</w:pPr>
      <w:r>
        <w:rPr>
          <w:rFonts w:ascii="Arial" w:hAnsi="Arial" w:eastAsia="Times New Roman" w:cs="Arial"/>
          <w:color w:val="515151"/>
          <w:kern w:val="0"/>
          <w:lang w:eastAsia="nl-NL"/>
          <w14:ligatures w14:val="none"/>
        </w:rPr>
        <w:t>Gat in het hart</w:t>
      </w:r>
    </w:p>
    <w:p w:rsidR="00714CBF" w:rsidP="000F4FC6" w:rsidRDefault="00CF2DEA" w14:paraId="6797FBE0" w14:textId="69C47D82">
      <w:pPr>
        <w:pStyle w:val="Geenafstand"/>
        <w:rPr>
          <w:rFonts w:ascii="Arial" w:hAnsi="Arial" w:cs="Arial"/>
        </w:rPr>
      </w:pPr>
      <w:r w:rsidRPr="2F647D89" w:rsidR="00CF2DEA">
        <w:rPr>
          <w:rFonts w:ascii="Arial" w:hAnsi="Arial" w:cs="Arial"/>
        </w:rPr>
        <w:t xml:space="preserve">Kees fietst na schooltijd rondjes over het schoolplein. </w:t>
      </w:r>
      <w:r w:rsidRPr="2F647D89" w:rsidR="0097747C">
        <w:rPr>
          <w:rFonts w:ascii="Arial" w:hAnsi="Arial" w:cs="Arial"/>
        </w:rPr>
        <w:t>Hij weigert naar huis te gaan</w:t>
      </w:r>
      <w:r w:rsidRPr="2F647D89" w:rsidR="00450F87">
        <w:rPr>
          <w:rFonts w:ascii="Arial" w:hAnsi="Arial" w:cs="Arial"/>
        </w:rPr>
        <w:t xml:space="preserve">, omdat hij een flink gat in zijn broek heeft. </w:t>
      </w:r>
      <w:r w:rsidRPr="2F647D89" w:rsidR="005D4209">
        <w:rPr>
          <w:rFonts w:ascii="Arial" w:hAnsi="Arial" w:cs="Arial"/>
        </w:rPr>
        <w:t>‘Mijn moeder wordt daar heel boos van.</w:t>
      </w:r>
      <w:r w:rsidRPr="2F647D89" w:rsidR="00361614">
        <w:rPr>
          <w:rFonts w:ascii="Arial" w:hAnsi="Arial" w:cs="Arial"/>
        </w:rPr>
        <w:t xml:space="preserve"> Kunt u </w:t>
      </w:r>
      <w:r w:rsidRPr="2F647D89" w:rsidR="001542F1">
        <w:rPr>
          <w:rFonts w:ascii="Arial" w:hAnsi="Arial" w:cs="Arial"/>
        </w:rPr>
        <w:t>mijn broek</w:t>
      </w:r>
      <w:r w:rsidRPr="2F647D89" w:rsidR="00361614">
        <w:rPr>
          <w:rFonts w:ascii="Arial" w:hAnsi="Arial" w:cs="Arial"/>
        </w:rPr>
        <w:t xml:space="preserve"> </w:t>
      </w:r>
      <w:r w:rsidRPr="2F647D89" w:rsidR="00FC4B31">
        <w:rPr>
          <w:rFonts w:ascii="Arial" w:hAnsi="Arial" w:cs="Arial"/>
        </w:rPr>
        <w:t>maken?</w:t>
      </w:r>
      <w:r w:rsidRPr="2F647D89" w:rsidR="00361614">
        <w:rPr>
          <w:rFonts w:ascii="Arial" w:hAnsi="Arial" w:cs="Arial"/>
        </w:rPr>
        <w:t>’ Zijn juf</w:t>
      </w:r>
      <w:r w:rsidRPr="2F647D89" w:rsidR="001C75BB">
        <w:rPr>
          <w:rFonts w:ascii="Arial" w:hAnsi="Arial" w:cs="Arial"/>
        </w:rPr>
        <w:t xml:space="preserve"> zoekt naald en draad</w:t>
      </w:r>
      <w:r w:rsidRPr="2F647D89" w:rsidR="00480C32">
        <w:rPr>
          <w:rFonts w:ascii="Arial" w:hAnsi="Arial" w:cs="Arial"/>
        </w:rPr>
        <w:t>,</w:t>
      </w:r>
      <w:r w:rsidRPr="2F647D89" w:rsidR="001C75BB">
        <w:rPr>
          <w:rFonts w:ascii="Arial" w:hAnsi="Arial" w:cs="Arial"/>
        </w:rPr>
        <w:t xml:space="preserve"> dicht het gat</w:t>
      </w:r>
      <w:r w:rsidRPr="2F647D89" w:rsidR="00480C32">
        <w:rPr>
          <w:rFonts w:ascii="Arial" w:hAnsi="Arial" w:cs="Arial"/>
        </w:rPr>
        <w:t xml:space="preserve"> en stuurt Kees naar huis.</w:t>
      </w:r>
      <w:r w:rsidRPr="2F647D89" w:rsidR="001171B4">
        <w:rPr>
          <w:rFonts w:ascii="Arial" w:hAnsi="Arial" w:cs="Arial"/>
        </w:rPr>
        <w:t xml:space="preserve"> </w:t>
      </w:r>
      <w:r w:rsidRPr="2F647D89" w:rsidR="009D7875">
        <w:rPr>
          <w:rFonts w:ascii="Arial" w:hAnsi="Arial" w:cs="Arial"/>
        </w:rPr>
        <w:t xml:space="preserve">Jaren later komt </w:t>
      </w:r>
      <w:r w:rsidRPr="2F647D89" w:rsidR="008A1188">
        <w:rPr>
          <w:rFonts w:ascii="Arial" w:hAnsi="Arial" w:cs="Arial"/>
        </w:rPr>
        <w:t>zij</w:t>
      </w:r>
      <w:r w:rsidRPr="2F647D89" w:rsidR="009D7875">
        <w:rPr>
          <w:rFonts w:ascii="Arial" w:hAnsi="Arial" w:cs="Arial"/>
        </w:rPr>
        <w:t xml:space="preserve"> e</w:t>
      </w:r>
      <w:r w:rsidRPr="2F647D89" w:rsidR="6C96BFE4">
        <w:rPr>
          <w:rFonts w:ascii="Arial" w:hAnsi="Arial" w:cs="Arial"/>
        </w:rPr>
        <w:t>r</w:t>
      </w:r>
      <w:r w:rsidRPr="2F647D89" w:rsidR="009D7875">
        <w:rPr>
          <w:rFonts w:ascii="Arial" w:hAnsi="Arial" w:cs="Arial"/>
        </w:rPr>
        <w:t>achter</w:t>
      </w:r>
      <w:r w:rsidRPr="2F647D89" w:rsidR="00CF1C4E">
        <w:rPr>
          <w:rFonts w:ascii="Arial" w:hAnsi="Arial" w:cs="Arial"/>
        </w:rPr>
        <w:t xml:space="preserve"> dat zijn angst</w:t>
      </w:r>
      <w:r w:rsidRPr="2F647D89" w:rsidR="00125E95">
        <w:rPr>
          <w:rFonts w:ascii="Arial" w:hAnsi="Arial" w:cs="Arial"/>
        </w:rPr>
        <w:t xml:space="preserve"> voor de gevolgen van een kapotte broek, </w:t>
      </w:r>
      <w:r w:rsidRPr="2F647D89" w:rsidR="000E7B74">
        <w:rPr>
          <w:rFonts w:ascii="Arial" w:hAnsi="Arial" w:cs="Arial"/>
        </w:rPr>
        <w:t>zeer terecht is geweest. Vanuit haar eigen kader</w:t>
      </w:r>
      <w:r w:rsidRPr="2F647D89" w:rsidR="000C292A">
        <w:rPr>
          <w:rFonts w:ascii="Arial" w:hAnsi="Arial" w:cs="Arial"/>
        </w:rPr>
        <w:t xml:space="preserve"> </w:t>
      </w:r>
      <w:r w:rsidRPr="2F647D89" w:rsidR="00136EF0">
        <w:rPr>
          <w:rFonts w:ascii="Arial" w:hAnsi="Arial" w:cs="Arial"/>
        </w:rPr>
        <w:t>–</w:t>
      </w:r>
      <w:r w:rsidRPr="2F647D89" w:rsidR="000C292A">
        <w:rPr>
          <w:rFonts w:ascii="Arial" w:hAnsi="Arial" w:cs="Arial"/>
        </w:rPr>
        <w:t xml:space="preserve"> </w:t>
      </w:r>
      <w:r w:rsidRPr="2F647D89" w:rsidR="00136EF0">
        <w:rPr>
          <w:rFonts w:ascii="Arial" w:hAnsi="Arial" w:cs="Arial"/>
        </w:rPr>
        <w:t xml:space="preserve">om een gat in een broek maak je je niet druk </w:t>
      </w:r>
      <w:r w:rsidRPr="2F647D89" w:rsidR="00136EF0">
        <w:rPr>
          <w:rFonts w:ascii="Arial" w:hAnsi="Arial" w:cs="Arial"/>
        </w:rPr>
        <w:t xml:space="preserve">- </w:t>
      </w:r>
      <w:r w:rsidRPr="2F647D89" w:rsidR="000E7B74">
        <w:rPr>
          <w:rFonts w:ascii="Arial" w:hAnsi="Arial" w:cs="Arial"/>
        </w:rPr>
        <w:t>heeft</w:t>
      </w:r>
      <w:r w:rsidRPr="2F647D89" w:rsidR="000E7B74">
        <w:rPr>
          <w:rFonts w:ascii="Arial" w:hAnsi="Arial" w:cs="Arial"/>
        </w:rPr>
        <w:t xml:space="preserve"> juf niet kunnen bedenken </w:t>
      </w:r>
      <w:r w:rsidRPr="2F647D89" w:rsidR="000E419E">
        <w:rPr>
          <w:rFonts w:ascii="Arial" w:hAnsi="Arial" w:cs="Arial"/>
        </w:rPr>
        <w:t xml:space="preserve">dat het gat in het hart van Kees </w:t>
      </w:r>
      <w:r w:rsidRPr="2F647D89" w:rsidR="004F2847">
        <w:rPr>
          <w:rFonts w:ascii="Arial" w:hAnsi="Arial" w:cs="Arial"/>
        </w:rPr>
        <w:t xml:space="preserve">toen al </w:t>
      </w:r>
      <w:r w:rsidRPr="2F647D89" w:rsidR="000E419E">
        <w:rPr>
          <w:rFonts w:ascii="Arial" w:hAnsi="Arial" w:cs="Arial"/>
        </w:rPr>
        <w:t xml:space="preserve">vele malen groter </w:t>
      </w:r>
      <w:r w:rsidRPr="2F647D89" w:rsidR="004F2847">
        <w:rPr>
          <w:rFonts w:ascii="Arial" w:hAnsi="Arial" w:cs="Arial"/>
        </w:rPr>
        <w:t>wa</w:t>
      </w:r>
      <w:r w:rsidRPr="2F647D89" w:rsidR="000E419E">
        <w:rPr>
          <w:rFonts w:ascii="Arial" w:hAnsi="Arial" w:cs="Arial"/>
        </w:rPr>
        <w:t xml:space="preserve">s dan dat in zijn broekspijp. </w:t>
      </w:r>
    </w:p>
    <w:p w:rsidR="00DC249D" w:rsidP="000F4FC6" w:rsidRDefault="00DC249D" w14:paraId="01ED7FC9" w14:textId="77777777">
      <w:pPr>
        <w:pStyle w:val="Geenafstand"/>
        <w:rPr>
          <w:rFonts w:ascii="Arial" w:hAnsi="Arial" w:cs="Arial"/>
        </w:rPr>
      </w:pPr>
    </w:p>
    <w:p w:rsidR="00DC249D" w:rsidP="000F4FC6" w:rsidRDefault="00DC249D" w14:paraId="6E9D4BC0" w14:textId="03663C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Mettie de Braal-Prins</w:t>
      </w:r>
    </w:p>
    <w:p w:rsidR="00E10FEC" w:rsidP="000F4FC6" w:rsidRDefault="00E10FEC" w14:paraId="3B3E28E9" w14:textId="0032FE13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Coördinator Preventie en Toerusting bij Stichting De Vluchtheuvel</w:t>
      </w:r>
    </w:p>
    <w:p w:rsidR="000029F4" w:rsidP="000F4FC6" w:rsidRDefault="000029F4" w14:paraId="646EEA8B" w14:textId="77777777">
      <w:pPr>
        <w:pStyle w:val="Geenafstand"/>
        <w:rPr>
          <w:rFonts w:ascii="Arial" w:hAnsi="Arial" w:cs="Arial"/>
        </w:rPr>
      </w:pPr>
    </w:p>
    <w:p w:rsidR="00B3561D" w:rsidP="008338E3" w:rsidRDefault="00B3561D" w14:paraId="4793E6D8" w14:textId="77777777">
      <w:pPr>
        <w:pStyle w:val="Geenafstand"/>
        <w:rPr>
          <w:rFonts w:ascii="Arial" w:hAnsi="Arial" w:cs="Arial"/>
        </w:rPr>
      </w:pPr>
    </w:p>
    <w:p w:rsidR="00C67802" w:rsidP="008338E3" w:rsidRDefault="00C67802" w14:paraId="2D335B35" w14:textId="77777777">
      <w:pPr>
        <w:pStyle w:val="Geenafstand"/>
        <w:rPr>
          <w:rFonts w:ascii="Arial" w:hAnsi="Arial" w:cs="Arial"/>
        </w:rPr>
      </w:pPr>
    </w:p>
    <w:p w:rsidR="00C67802" w:rsidP="008338E3" w:rsidRDefault="00C67802" w14:paraId="549218C5" w14:textId="7DCEF9EC">
      <w:pPr>
        <w:pStyle w:val="Geenafstand"/>
        <w:rPr>
          <w:rFonts w:ascii="Arial" w:hAnsi="Arial" w:cs="Arial"/>
        </w:rPr>
      </w:pPr>
    </w:p>
    <w:p w:rsidRPr="008338E3" w:rsidR="002D4C37" w:rsidP="008338E3" w:rsidRDefault="002D4C37" w14:paraId="24FAD229" w14:textId="77777777">
      <w:pPr>
        <w:pStyle w:val="Geenafstand"/>
        <w:rPr>
          <w:rFonts w:ascii="Arial" w:hAnsi="Arial" w:cs="Arial"/>
        </w:rPr>
      </w:pPr>
    </w:p>
    <w:sectPr w:rsidRPr="008338E3" w:rsidR="002D4C3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420E"/>
    <w:multiLevelType w:val="hybridMultilevel"/>
    <w:tmpl w:val="E45636EA"/>
    <w:lvl w:ilvl="0" w:tplc="1A7C784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DD0287"/>
    <w:multiLevelType w:val="multilevel"/>
    <w:tmpl w:val="49C2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9248607">
    <w:abstractNumId w:val="1"/>
  </w:num>
  <w:num w:numId="2" w16cid:durableId="161443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3"/>
    <w:rsid w:val="000029F4"/>
    <w:rsid w:val="00004378"/>
    <w:rsid w:val="00010039"/>
    <w:rsid w:val="00012104"/>
    <w:rsid w:val="0002311F"/>
    <w:rsid w:val="000263A8"/>
    <w:rsid w:val="00033766"/>
    <w:rsid w:val="00044B9A"/>
    <w:rsid w:val="00053BBD"/>
    <w:rsid w:val="00054406"/>
    <w:rsid w:val="00060BF4"/>
    <w:rsid w:val="000716E8"/>
    <w:rsid w:val="000721A3"/>
    <w:rsid w:val="00083AC5"/>
    <w:rsid w:val="00083E0E"/>
    <w:rsid w:val="00095065"/>
    <w:rsid w:val="000C292A"/>
    <w:rsid w:val="000D61E3"/>
    <w:rsid w:val="000E419E"/>
    <w:rsid w:val="000E7B74"/>
    <w:rsid w:val="000F3A2A"/>
    <w:rsid w:val="000F4E2A"/>
    <w:rsid w:val="000F4FC6"/>
    <w:rsid w:val="001171B4"/>
    <w:rsid w:val="00125E95"/>
    <w:rsid w:val="00132CF6"/>
    <w:rsid w:val="001350CE"/>
    <w:rsid w:val="001353F6"/>
    <w:rsid w:val="00136EF0"/>
    <w:rsid w:val="00141CAB"/>
    <w:rsid w:val="001542F1"/>
    <w:rsid w:val="001565C3"/>
    <w:rsid w:val="0016035C"/>
    <w:rsid w:val="001604A1"/>
    <w:rsid w:val="001629F7"/>
    <w:rsid w:val="0016724B"/>
    <w:rsid w:val="0017177E"/>
    <w:rsid w:val="0017492D"/>
    <w:rsid w:val="00175BA9"/>
    <w:rsid w:val="00186818"/>
    <w:rsid w:val="001B40D7"/>
    <w:rsid w:val="001C59A2"/>
    <w:rsid w:val="001C75BB"/>
    <w:rsid w:val="001E554A"/>
    <w:rsid w:val="001F1CF9"/>
    <w:rsid w:val="001F35C7"/>
    <w:rsid w:val="002015E6"/>
    <w:rsid w:val="00206E97"/>
    <w:rsid w:val="00207FA0"/>
    <w:rsid w:val="002162E3"/>
    <w:rsid w:val="0022296C"/>
    <w:rsid w:val="002373BC"/>
    <w:rsid w:val="00254557"/>
    <w:rsid w:val="00260AC2"/>
    <w:rsid w:val="00262BF8"/>
    <w:rsid w:val="00275EDC"/>
    <w:rsid w:val="002A2554"/>
    <w:rsid w:val="002B2BE8"/>
    <w:rsid w:val="002C0C5C"/>
    <w:rsid w:val="002C5E10"/>
    <w:rsid w:val="002C611E"/>
    <w:rsid w:val="002D4C37"/>
    <w:rsid w:val="002E08A5"/>
    <w:rsid w:val="002F124C"/>
    <w:rsid w:val="00302B6C"/>
    <w:rsid w:val="003032B0"/>
    <w:rsid w:val="003052A1"/>
    <w:rsid w:val="0031474A"/>
    <w:rsid w:val="00320A92"/>
    <w:rsid w:val="0033136C"/>
    <w:rsid w:val="0034077E"/>
    <w:rsid w:val="00345DE8"/>
    <w:rsid w:val="00350833"/>
    <w:rsid w:val="00356155"/>
    <w:rsid w:val="00361614"/>
    <w:rsid w:val="00363536"/>
    <w:rsid w:val="00365E18"/>
    <w:rsid w:val="00367B2F"/>
    <w:rsid w:val="00371406"/>
    <w:rsid w:val="0037648F"/>
    <w:rsid w:val="003803A6"/>
    <w:rsid w:val="0038147C"/>
    <w:rsid w:val="003905BE"/>
    <w:rsid w:val="00395FEE"/>
    <w:rsid w:val="003A1017"/>
    <w:rsid w:val="003A34CE"/>
    <w:rsid w:val="003C5C8E"/>
    <w:rsid w:val="003D358C"/>
    <w:rsid w:val="003F6027"/>
    <w:rsid w:val="004111BD"/>
    <w:rsid w:val="004223E7"/>
    <w:rsid w:val="00423DA2"/>
    <w:rsid w:val="004348FA"/>
    <w:rsid w:val="004356C6"/>
    <w:rsid w:val="00445946"/>
    <w:rsid w:val="004503A6"/>
    <w:rsid w:val="00450F87"/>
    <w:rsid w:val="004565BD"/>
    <w:rsid w:val="004757C0"/>
    <w:rsid w:val="004800CE"/>
    <w:rsid w:val="00480381"/>
    <w:rsid w:val="00480C32"/>
    <w:rsid w:val="00483C5A"/>
    <w:rsid w:val="00495F74"/>
    <w:rsid w:val="004C3D72"/>
    <w:rsid w:val="004F1035"/>
    <w:rsid w:val="004F1F1F"/>
    <w:rsid w:val="004F2847"/>
    <w:rsid w:val="004F7DF4"/>
    <w:rsid w:val="00520055"/>
    <w:rsid w:val="005259B5"/>
    <w:rsid w:val="00544FAC"/>
    <w:rsid w:val="00590B9C"/>
    <w:rsid w:val="00591DD5"/>
    <w:rsid w:val="005A005B"/>
    <w:rsid w:val="005C147A"/>
    <w:rsid w:val="005C1BCC"/>
    <w:rsid w:val="005C5867"/>
    <w:rsid w:val="005D4209"/>
    <w:rsid w:val="00604E90"/>
    <w:rsid w:val="00616489"/>
    <w:rsid w:val="00622C3F"/>
    <w:rsid w:val="00624F73"/>
    <w:rsid w:val="00636AB8"/>
    <w:rsid w:val="006432D9"/>
    <w:rsid w:val="00652C4C"/>
    <w:rsid w:val="00666A98"/>
    <w:rsid w:val="006910D5"/>
    <w:rsid w:val="00697A1A"/>
    <w:rsid w:val="006F1C66"/>
    <w:rsid w:val="006F57AB"/>
    <w:rsid w:val="00701FA5"/>
    <w:rsid w:val="007101BE"/>
    <w:rsid w:val="0071148B"/>
    <w:rsid w:val="00712E60"/>
    <w:rsid w:val="00714CBF"/>
    <w:rsid w:val="00717115"/>
    <w:rsid w:val="00732F3F"/>
    <w:rsid w:val="007352F6"/>
    <w:rsid w:val="00757109"/>
    <w:rsid w:val="00760DF3"/>
    <w:rsid w:val="007630DD"/>
    <w:rsid w:val="007641FF"/>
    <w:rsid w:val="00767113"/>
    <w:rsid w:val="007713F4"/>
    <w:rsid w:val="00773C40"/>
    <w:rsid w:val="00782BDF"/>
    <w:rsid w:val="00786582"/>
    <w:rsid w:val="00792890"/>
    <w:rsid w:val="00793006"/>
    <w:rsid w:val="007B2012"/>
    <w:rsid w:val="007B2361"/>
    <w:rsid w:val="007B3488"/>
    <w:rsid w:val="007D2A7A"/>
    <w:rsid w:val="00806905"/>
    <w:rsid w:val="0081675A"/>
    <w:rsid w:val="00817D3E"/>
    <w:rsid w:val="00820464"/>
    <w:rsid w:val="008338E3"/>
    <w:rsid w:val="008378CA"/>
    <w:rsid w:val="008463A2"/>
    <w:rsid w:val="00855BCE"/>
    <w:rsid w:val="00863D66"/>
    <w:rsid w:val="00866BF2"/>
    <w:rsid w:val="0088605C"/>
    <w:rsid w:val="008A1188"/>
    <w:rsid w:val="008A4192"/>
    <w:rsid w:val="008A703A"/>
    <w:rsid w:val="008C2361"/>
    <w:rsid w:val="008E5029"/>
    <w:rsid w:val="008E5448"/>
    <w:rsid w:val="008E6DCD"/>
    <w:rsid w:val="008F2716"/>
    <w:rsid w:val="009001FC"/>
    <w:rsid w:val="00925ED2"/>
    <w:rsid w:val="00940297"/>
    <w:rsid w:val="00941C31"/>
    <w:rsid w:val="00950211"/>
    <w:rsid w:val="00954A70"/>
    <w:rsid w:val="0095789F"/>
    <w:rsid w:val="00960AA2"/>
    <w:rsid w:val="00972DA5"/>
    <w:rsid w:val="0097747C"/>
    <w:rsid w:val="00984837"/>
    <w:rsid w:val="00993A1E"/>
    <w:rsid w:val="009B33EE"/>
    <w:rsid w:val="009B40F3"/>
    <w:rsid w:val="009D433A"/>
    <w:rsid w:val="009D7875"/>
    <w:rsid w:val="00A12776"/>
    <w:rsid w:val="00A211DC"/>
    <w:rsid w:val="00A21205"/>
    <w:rsid w:val="00A41418"/>
    <w:rsid w:val="00A438E2"/>
    <w:rsid w:val="00A465AC"/>
    <w:rsid w:val="00A47498"/>
    <w:rsid w:val="00A50908"/>
    <w:rsid w:val="00A70469"/>
    <w:rsid w:val="00A73F0E"/>
    <w:rsid w:val="00A74A03"/>
    <w:rsid w:val="00A932DD"/>
    <w:rsid w:val="00AA233F"/>
    <w:rsid w:val="00AA2EBF"/>
    <w:rsid w:val="00AA7E64"/>
    <w:rsid w:val="00AB1EC9"/>
    <w:rsid w:val="00AB5508"/>
    <w:rsid w:val="00AB5D1E"/>
    <w:rsid w:val="00AB700D"/>
    <w:rsid w:val="00AC621C"/>
    <w:rsid w:val="00AF1730"/>
    <w:rsid w:val="00B05436"/>
    <w:rsid w:val="00B10995"/>
    <w:rsid w:val="00B17601"/>
    <w:rsid w:val="00B250A6"/>
    <w:rsid w:val="00B269BA"/>
    <w:rsid w:val="00B32631"/>
    <w:rsid w:val="00B3561D"/>
    <w:rsid w:val="00B44F1C"/>
    <w:rsid w:val="00B502CB"/>
    <w:rsid w:val="00B555C3"/>
    <w:rsid w:val="00B84B43"/>
    <w:rsid w:val="00BB6BD0"/>
    <w:rsid w:val="00BC47E6"/>
    <w:rsid w:val="00BC6AEA"/>
    <w:rsid w:val="00BD578A"/>
    <w:rsid w:val="00BF29B4"/>
    <w:rsid w:val="00BF2EBD"/>
    <w:rsid w:val="00BF50F3"/>
    <w:rsid w:val="00C00F82"/>
    <w:rsid w:val="00C05A40"/>
    <w:rsid w:val="00C30EB9"/>
    <w:rsid w:val="00C33E09"/>
    <w:rsid w:val="00C67802"/>
    <w:rsid w:val="00CB3F5D"/>
    <w:rsid w:val="00CF1B0C"/>
    <w:rsid w:val="00CF1C4E"/>
    <w:rsid w:val="00CF2DEA"/>
    <w:rsid w:val="00D00D49"/>
    <w:rsid w:val="00D048CB"/>
    <w:rsid w:val="00D4040D"/>
    <w:rsid w:val="00D43B0B"/>
    <w:rsid w:val="00D64789"/>
    <w:rsid w:val="00D653A0"/>
    <w:rsid w:val="00D65EBC"/>
    <w:rsid w:val="00D877C4"/>
    <w:rsid w:val="00D953E7"/>
    <w:rsid w:val="00DB1BB1"/>
    <w:rsid w:val="00DB4916"/>
    <w:rsid w:val="00DB753F"/>
    <w:rsid w:val="00DC249D"/>
    <w:rsid w:val="00DC379E"/>
    <w:rsid w:val="00DC5068"/>
    <w:rsid w:val="00DD0B1A"/>
    <w:rsid w:val="00DD3A16"/>
    <w:rsid w:val="00DF0E46"/>
    <w:rsid w:val="00E033D4"/>
    <w:rsid w:val="00E03F1A"/>
    <w:rsid w:val="00E10FEC"/>
    <w:rsid w:val="00E125C3"/>
    <w:rsid w:val="00E20AED"/>
    <w:rsid w:val="00E24C3F"/>
    <w:rsid w:val="00E25CB8"/>
    <w:rsid w:val="00E278F9"/>
    <w:rsid w:val="00E85EB2"/>
    <w:rsid w:val="00E91314"/>
    <w:rsid w:val="00EA196C"/>
    <w:rsid w:val="00EC42C6"/>
    <w:rsid w:val="00EC5C40"/>
    <w:rsid w:val="00F105DC"/>
    <w:rsid w:val="00F1776E"/>
    <w:rsid w:val="00F22E54"/>
    <w:rsid w:val="00F347D5"/>
    <w:rsid w:val="00F41B03"/>
    <w:rsid w:val="00F42F79"/>
    <w:rsid w:val="00F56E1B"/>
    <w:rsid w:val="00F6785D"/>
    <w:rsid w:val="00F76FA9"/>
    <w:rsid w:val="00F83D95"/>
    <w:rsid w:val="00F85961"/>
    <w:rsid w:val="00F87996"/>
    <w:rsid w:val="00F91E94"/>
    <w:rsid w:val="00FA562E"/>
    <w:rsid w:val="00FC4B31"/>
    <w:rsid w:val="00FE46A4"/>
    <w:rsid w:val="00FE6A39"/>
    <w:rsid w:val="00FF16A2"/>
    <w:rsid w:val="2F647D89"/>
    <w:rsid w:val="6C96B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FF99"/>
  <w15:chartTrackingRefBased/>
  <w15:docId w15:val="{C4EF314C-216B-4BB6-B282-9AF30C81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F4E2A"/>
  </w:style>
  <w:style w:type="paragraph" w:styleId="Kop1">
    <w:name w:val="heading 1"/>
    <w:basedOn w:val="Standaard"/>
    <w:next w:val="Standaard"/>
    <w:link w:val="Kop1Char"/>
    <w:uiPriority w:val="9"/>
    <w:qFormat/>
    <w:rsid w:val="008338E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38E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38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3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3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3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3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3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3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8338E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8338E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8338E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8338E3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8338E3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8338E3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8338E3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8338E3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8338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38E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8338E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3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8338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38E3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8338E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38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38E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38E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8338E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38E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338E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74A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74A03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A74A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4A03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74A0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83D9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jtenvoorde@stichtingdevluchtheuvel.nl" TargetMode="External" Id="rId6" /><Relationship Type="http://schemas.openxmlformats.org/officeDocument/2006/relationships/hyperlink" Target="mailto:info@meldpuntrefkerken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Mettie De Braal</dc:creator>
  <keywords/>
  <dc:description/>
  <lastModifiedBy>Mettie de Braal</lastModifiedBy>
  <revision>5</revision>
  <dcterms:created xsi:type="dcterms:W3CDTF">2024-09-19T19:33:00.0000000Z</dcterms:created>
  <dcterms:modified xsi:type="dcterms:W3CDTF">2024-09-25T06:35:02.7693393Z</dcterms:modified>
</coreProperties>
</file>